
<file path=[Content_Types].xml><?xml version="1.0" encoding="utf-8"?>
<Types xmlns="http://schemas.openxmlformats.org/package/2006/content-types">
  <Default Extension="png" ContentType="image/png"/>
  <Default Extension="wmf" ContentType="image/x-wmf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0DF3B2B" w14:textId="77777777" w:rsidR="00D11B3D" w:rsidRDefault="00D11B3D" w:rsidP="00D11B3D">
      <w:r w:rsidRPr="008F3AF0">
        <w:rPr>
          <w:rFonts w:ascii="TH SarabunIT๙" w:hAnsi="TH SarabunIT๙" w:cs="TH SarabunIT๙"/>
          <w:b/>
          <w:bCs/>
          <w:noProof/>
          <w:color w:val="000000" w:themeColor="text1"/>
          <w:sz w:val="40"/>
          <w:szCs w:val="4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drawing>
          <wp:anchor distT="0" distB="0" distL="114300" distR="114300" simplePos="0" relativeHeight="251663360" behindDoc="1" locked="0" layoutInCell="1" allowOverlap="1" wp14:anchorId="4A1DBB09" wp14:editId="719D1DAF">
            <wp:simplePos x="0" y="0"/>
            <wp:positionH relativeFrom="margin">
              <wp:posOffset>2367915</wp:posOffset>
            </wp:positionH>
            <wp:positionV relativeFrom="paragraph">
              <wp:posOffset>-358140</wp:posOffset>
            </wp:positionV>
            <wp:extent cx="1160780" cy="1150352"/>
            <wp:effectExtent l="0" t="0" r="1270" b="0"/>
            <wp:wrapNone/>
            <wp:docPr id="3" name="รูปภาพ 3" descr="1Clas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1Class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60780" cy="115035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EEDBD75" w14:textId="77777777" w:rsidR="00D11B3D" w:rsidRDefault="00D11B3D" w:rsidP="00D11B3D"/>
    <w:p w14:paraId="118A0D5F" w14:textId="77777777" w:rsidR="00D11B3D" w:rsidRDefault="00D11B3D" w:rsidP="00D11B3D"/>
    <w:p w14:paraId="782F9D25" w14:textId="3C722D4A" w:rsidR="00D11B3D" w:rsidRPr="00C6343E" w:rsidRDefault="00D11B3D" w:rsidP="00D11B3D">
      <w:pPr>
        <w:spacing w:after="0" w:line="380" w:lineRule="exact"/>
        <w:jc w:val="center"/>
        <w:rPr>
          <w:rFonts w:ascii="TH SarabunIT๙" w:eastAsia="Calibri" w:hAnsi="TH SarabunIT๙" w:cs="TH SarabunIT๙"/>
          <w:b/>
          <w:bCs/>
          <w:sz w:val="32"/>
          <w:szCs w:val="32"/>
          <w:cs/>
        </w:rPr>
      </w:pPr>
      <w:r w:rsidRPr="00C6343E">
        <w:rPr>
          <w:rFonts w:ascii="TH SarabunIT๙" w:eastAsia="Calibri" w:hAnsi="TH SarabunIT๙" w:cs="TH SarabunIT๙"/>
          <w:b/>
          <w:bCs/>
          <w:sz w:val="32"/>
          <w:szCs w:val="32"/>
          <w:cs/>
        </w:rPr>
        <w:t>คำสั่งสถานีตำรวจภูธร</w:t>
      </w:r>
      <w:r w:rsidR="00C6343E" w:rsidRPr="00C6343E">
        <w:rPr>
          <w:rFonts w:ascii="TH SarabunIT๙" w:eastAsia="Calibri" w:hAnsi="TH SarabunIT๙" w:cs="TH SarabunIT๙" w:hint="cs"/>
          <w:b/>
          <w:bCs/>
          <w:sz w:val="32"/>
          <w:szCs w:val="32"/>
          <w:cs/>
        </w:rPr>
        <w:t>สีชมพู</w:t>
      </w:r>
    </w:p>
    <w:p w14:paraId="55AC9804" w14:textId="49703C78" w:rsidR="00D11B3D" w:rsidRPr="00C76191" w:rsidRDefault="00BC4644" w:rsidP="00D11B3D">
      <w:pPr>
        <w:spacing w:after="0" w:line="380" w:lineRule="exact"/>
        <w:jc w:val="center"/>
        <w:rPr>
          <w:rFonts w:ascii="TH SarabunIT๙" w:eastAsia="Calibri" w:hAnsi="TH SarabunIT๙" w:cs="TH SarabunIT๙"/>
          <w:sz w:val="32"/>
          <w:szCs w:val="32"/>
        </w:rPr>
      </w:pPr>
      <w:r>
        <w:rPr>
          <w:rFonts w:ascii="TH SarabunIT๙" w:eastAsia="Calibri" w:hAnsi="TH SarabunIT๙" w:cs="TH SarabunIT๙" w:hint="cs"/>
          <w:sz w:val="32"/>
          <w:szCs w:val="32"/>
          <w:cs/>
        </w:rPr>
        <w:t xml:space="preserve"> </w:t>
      </w:r>
      <w:r w:rsidR="00D11B3D">
        <w:rPr>
          <w:rFonts w:ascii="TH SarabunIT๙" w:eastAsia="Calibri" w:hAnsi="TH SarabunIT๙" w:cs="TH SarabunIT๙"/>
          <w:sz w:val="32"/>
          <w:szCs w:val="32"/>
          <w:cs/>
        </w:rPr>
        <w:t xml:space="preserve">ที่ </w:t>
      </w:r>
      <w:r w:rsidR="003A3064">
        <w:rPr>
          <w:rFonts w:ascii="TH SarabunIT๙" w:eastAsia="Calibri" w:hAnsi="TH SarabunIT๙" w:cs="TH SarabunIT๙" w:hint="cs"/>
          <w:sz w:val="32"/>
          <w:szCs w:val="32"/>
          <w:cs/>
        </w:rPr>
        <w:t xml:space="preserve"> </w:t>
      </w:r>
      <w:r w:rsidR="00D11B3D">
        <w:rPr>
          <w:rFonts w:ascii="TH SarabunIT๙" w:eastAsia="Calibri" w:hAnsi="TH SarabunIT๙" w:cs="TH SarabunIT๙"/>
          <w:sz w:val="32"/>
          <w:szCs w:val="32"/>
          <w:cs/>
        </w:rPr>
        <w:t xml:space="preserve"> </w:t>
      </w:r>
      <w:r w:rsidR="001E0875">
        <w:rPr>
          <w:rFonts w:ascii="TH SarabunIT๙" w:eastAsia="Calibri" w:hAnsi="TH SarabunIT๙" w:cs="TH SarabunIT๙"/>
          <w:i/>
          <w:iCs/>
          <w:color w:val="0070C0"/>
          <w:sz w:val="32"/>
          <w:szCs w:val="32"/>
        </w:rPr>
        <w:t>467</w:t>
      </w:r>
      <w:r w:rsidR="00D11B3D" w:rsidRPr="00C76191">
        <w:rPr>
          <w:rFonts w:ascii="TH SarabunIT๙" w:eastAsia="Calibri" w:hAnsi="TH SarabunIT๙" w:cs="TH SarabunIT๙"/>
          <w:sz w:val="32"/>
          <w:szCs w:val="32"/>
          <w:cs/>
        </w:rPr>
        <w:t>/๒๕</w:t>
      </w:r>
      <w:r w:rsidR="00C6343E">
        <w:rPr>
          <w:rFonts w:ascii="TH SarabunIT๙" w:eastAsia="Calibri" w:hAnsi="TH SarabunIT๙" w:cs="TH SarabunIT๙" w:hint="cs"/>
          <w:sz w:val="32"/>
          <w:szCs w:val="32"/>
          <w:cs/>
        </w:rPr>
        <w:t>๖๗</w:t>
      </w:r>
    </w:p>
    <w:p w14:paraId="5950A9CB" w14:textId="6C6EA59A" w:rsidR="00D11B3D" w:rsidRPr="00C76191" w:rsidRDefault="00D11B3D" w:rsidP="00D11B3D">
      <w:pPr>
        <w:spacing w:after="0" w:line="380" w:lineRule="exact"/>
        <w:jc w:val="center"/>
        <w:rPr>
          <w:rFonts w:ascii="TH SarabunIT๙" w:eastAsia="Calibri" w:hAnsi="TH SarabunIT๙" w:cs="TH SarabunIT๙"/>
          <w:sz w:val="32"/>
          <w:szCs w:val="32"/>
          <w:cs/>
        </w:rPr>
      </w:pPr>
      <w:r w:rsidRPr="00C76191">
        <w:rPr>
          <w:rFonts w:ascii="TH SarabunIT๙" w:eastAsia="Calibri" w:hAnsi="TH SarabunIT๙" w:cs="TH SarabunIT๙"/>
          <w:sz w:val="32"/>
          <w:szCs w:val="32"/>
          <w:cs/>
        </w:rPr>
        <w:t xml:space="preserve">เรื่อง </w:t>
      </w:r>
      <w:r>
        <w:rPr>
          <w:rFonts w:ascii="TH SarabunIT๙" w:eastAsia="Calibri" w:hAnsi="TH SarabunIT๙" w:cs="TH SarabunIT๙" w:hint="cs"/>
          <w:sz w:val="32"/>
          <w:szCs w:val="32"/>
          <w:cs/>
        </w:rPr>
        <w:t>มอบหมายให้ปฏิบัต</w:t>
      </w:r>
      <w:r w:rsidR="00055044">
        <w:rPr>
          <w:rFonts w:ascii="TH SarabunIT๙" w:eastAsia="Calibri" w:hAnsi="TH SarabunIT๙" w:cs="TH SarabunIT๙" w:hint="cs"/>
          <w:sz w:val="32"/>
          <w:szCs w:val="32"/>
          <w:cs/>
        </w:rPr>
        <w:t xml:space="preserve">ิหน้าที่หัวหน้าเจ้าหน้าที่พัสดุ </w:t>
      </w:r>
      <w:r>
        <w:rPr>
          <w:rFonts w:ascii="TH SarabunIT๙" w:eastAsia="Calibri" w:hAnsi="TH SarabunIT๙" w:cs="TH SarabunIT๙" w:hint="cs"/>
          <w:sz w:val="32"/>
          <w:szCs w:val="32"/>
          <w:cs/>
        </w:rPr>
        <w:t>และเจ้าหน้าที่พัสดุ</w:t>
      </w:r>
    </w:p>
    <w:p w14:paraId="068EB082" w14:textId="77777777" w:rsidR="00D11B3D" w:rsidRPr="00C76191" w:rsidRDefault="00D11B3D" w:rsidP="00D11B3D">
      <w:pPr>
        <w:spacing w:line="380" w:lineRule="exact"/>
        <w:jc w:val="center"/>
        <w:rPr>
          <w:rFonts w:ascii="TH SarabunIT๙" w:eastAsia="Calibri" w:hAnsi="TH SarabunIT๙" w:cs="TH SarabunIT๙"/>
          <w:sz w:val="32"/>
          <w:szCs w:val="32"/>
        </w:rPr>
      </w:pPr>
      <w:r w:rsidRPr="00C76191">
        <w:rPr>
          <w:rFonts w:ascii="TH SarabunIT๙" w:eastAsia="Calibri" w:hAnsi="TH SarabunIT๙" w:cs="TH SarabunIT๙"/>
          <w:sz w:val="32"/>
          <w:szCs w:val="32"/>
          <w:cs/>
        </w:rPr>
        <w:t>-----------------------------------------</w:t>
      </w:r>
    </w:p>
    <w:p w14:paraId="2B1623F3" w14:textId="77777777" w:rsidR="00C46585" w:rsidRDefault="00D11B3D" w:rsidP="00C46585">
      <w:pPr>
        <w:spacing w:line="380" w:lineRule="exact"/>
        <w:jc w:val="thaiDistribute"/>
        <w:rPr>
          <w:rFonts w:ascii="TH SarabunIT๙" w:eastAsia="Calibri" w:hAnsi="TH SarabunIT๙" w:cs="TH SarabunIT๙"/>
          <w:sz w:val="32"/>
          <w:szCs w:val="32"/>
        </w:rPr>
      </w:pPr>
      <w:r w:rsidRPr="00C76191">
        <w:rPr>
          <w:rFonts w:ascii="TH SarabunIT๙" w:eastAsia="Calibri" w:hAnsi="TH SarabunIT๙" w:cs="TH SarabunIT๙"/>
          <w:sz w:val="32"/>
          <w:szCs w:val="32"/>
        </w:rPr>
        <w:tab/>
      </w:r>
      <w:r w:rsidRPr="00C76191">
        <w:rPr>
          <w:rFonts w:ascii="TH SarabunIT๙" w:eastAsia="Calibri" w:hAnsi="TH SarabunIT๙" w:cs="TH SarabunIT๙"/>
          <w:sz w:val="32"/>
          <w:szCs w:val="32"/>
        </w:rPr>
        <w:tab/>
      </w:r>
      <w:r w:rsidR="00C46585" w:rsidRPr="00C46585">
        <w:rPr>
          <w:rFonts w:ascii="TH SarabunIT๙" w:eastAsia="Calibri" w:hAnsi="TH SarabunIT๙" w:cs="TH SarabunIT๙"/>
          <w:sz w:val="32"/>
          <w:szCs w:val="32"/>
          <w:cs/>
        </w:rPr>
        <w:t>ด้วย พระราชบัญญัติการจัดซื้อจัดจ้างและการบริหารพัสดุภาครัฐ พ.ศ.๒๕๖</w:t>
      </w:r>
      <w:r w:rsidR="00C46585" w:rsidRPr="00C46585">
        <w:rPr>
          <w:rFonts w:ascii="TH SarabunIT๙" w:eastAsia="Calibri" w:hAnsi="TH SarabunIT๙" w:cs="TH SarabunIT๙"/>
          <w:sz w:val="32"/>
          <w:szCs w:val="32"/>
        </w:rPr>
        <w:t>0</w:t>
      </w:r>
      <w:r w:rsidR="00C46585">
        <w:rPr>
          <w:rFonts w:ascii="TH SarabunIT๙" w:eastAsia="Calibri" w:hAnsi="TH SarabunIT๙" w:cs="TH SarabunIT๙"/>
          <w:sz w:val="32"/>
          <w:szCs w:val="32"/>
          <w:cs/>
        </w:rPr>
        <w:t xml:space="preserve"> มีผลบังคับใช้</w:t>
      </w:r>
      <w:r w:rsidR="00A426AB">
        <w:rPr>
          <w:rFonts w:ascii="TH SarabunIT๙" w:eastAsia="Calibri" w:hAnsi="TH SarabunIT๙" w:cs="TH SarabunIT๙" w:hint="cs"/>
          <w:sz w:val="32"/>
          <w:szCs w:val="32"/>
          <w:cs/>
        </w:rPr>
        <w:t xml:space="preserve">          </w:t>
      </w:r>
      <w:r w:rsidR="00C46585">
        <w:rPr>
          <w:rFonts w:ascii="TH SarabunIT๙" w:eastAsia="Calibri" w:hAnsi="TH SarabunIT๙" w:cs="TH SarabunIT๙"/>
          <w:sz w:val="32"/>
          <w:szCs w:val="32"/>
          <w:cs/>
        </w:rPr>
        <w:t xml:space="preserve">เมื่อ </w:t>
      </w:r>
      <w:r w:rsidR="00C46585" w:rsidRPr="00C46585">
        <w:rPr>
          <w:rFonts w:ascii="TH SarabunIT๙" w:eastAsia="Calibri" w:hAnsi="TH SarabunIT๙" w:cs="TH SarabunIT๙"/>
          <w:sz w:val="32"/>
          <w:szCs w:val="32"/>
          <w:cs/>
        </w:rPr>
        <w:t>๒๓</w:t>
      </w:r>
      <w:r w:rsidR="00C46585">
        <w:rPr>
          <w:rFonts w:ascii="TH SarabunIT๙" w:eastAsia="Calibri" w:hAnsi="TH SarabunIT๙" w:cs="TH SarabunIT๙" w:hint="cs"/>
          <w:sz w:val="32"/>
          <w:szCs w:val="32"/>
          <w:cs/>
        </w:rPr>
        <w:t xml:space="preserve"> </w:t>
      </w:r>
      <w:r w:rsidR="00A426AB">
        <w:rPr>
          <w:rFonts w:ascii="TH SarabunIT๙" w:eastAsia="Calibri" w:hAnsi="TH SarabunIT๙" w:cs="TH SarabunIT๙"/>
          <w:sz w:val="32"/>
          <w:szCs w:val="32"/>
          <w:cs/>
        </w:rPr>
        <w:t>สิงหาคม ๒๕๖</w:t>
      </w:r>
      <w:r w:rsidR="00A426AB">
        <w:rPr>
          <w:rFonts w:ascii="TH SarabunIT๙" w:eastAsia="Calibri" w:hAnsi="TH SarabunIT๙" w:cs="TH SarabunIT๙" w:hint="cs"/>
          <w:sz w:val="32"/>
          <w:szCs w:val="32"/>
          <w:cs/>
        </w:rPr>
        <w:t>0</w:t>
      </w:r>
      <w:r w:rsidR="00C46585" w:rsidRPr="00C46585">
        <w:rPr>
          <w:rFonts w:ascii="TH SarabunIT๙" w:eastAsia="Calibri" w:hAnsi="TH SarabunIT๙" w:cs="TH SarabunIT๙"/>
          <w:sz w:val="32"/>
          <w:szCs w:val="32"/>
          <w:cs/>
        </w:rPr>
        <w:t xml:space="preserve"> มาตรา </w:t>
      </w:r>
      <w:r w:rsidR="00A426AB">
        <w:rPr>
          <w:rFonts w:ascii="TH SarabunIT๙" w:eastAsia="Calibri" w:hAnsi="TH SarabunIT๙" w:cs="TH SarabunIT๙" w:hint="cs"/>
          <w:sz w:val="32"/>
          <w:szCs w:val="32"/>
          <w:cs/>
        </w:rPr>
        <w:t xml:space="preserve">๓ </w:t>
      </w:r>
      <w:r w:rsidR="00A426AB">
        <w:rPr>
          <w:rFonts w:ascii="TH SarabunIT๙" w:eastAsia="Calibri" w:hAnsi="TH SarabunIT๙" w:cs="TH SarabunIT๙"/>
          <w:sz w:val="32"/>
          <w:szCs w:val="32"/>
          <w:cs/>
        </w:rPr>
        <w:t xml:space="preserve"> ให้ยกเ</w:t>
      </w:r>
      <w:r w:rsidR="00A426AB">
        <w:rPr>
          <w:rFonts w:ascii="TH SarabunIT๙" w:eastAsia="Calibri" w:hAnsi="TH SarabunIT๙" w:cs="TH SarabunIT๙" w:hint="cs"/>
          <w:sz w:val="32"/>
          <w:szCs w:val="32"/>
          <w:cs/>
        </w:rPr>
        <w:t>ลิ</w:t>
      </w:r>
      <w:r w:rsidR="00C46585" w:rsidRPr="00C46585">
        <w:rPr>
          <w:rFonts w:ascii="TH SarabunIT๙" w:eastAsia="Calibri" w:hAnsi="TH SarabunIT๙" w:cs="TH SarabunIT๙"/>
          <w:sz w:val="32"/>
          <w:szCs w:val="32"/>
          <w:cs/>
        </w:rPr>
        <w:t>กบทบัญญัติเกี่ยวกับพัสดุ การจัดซื้อจัดจ้าง หรือการบริหารพัสดุ</w:t>
      </w:r>
      <w:r w:rsidR="00A426AB">
        <w:rPr>
          <w:rFonts w:ascii="TH SarabunIT๙" w:eastAsia="Calibri" w:hAnsi="TH SarabunIT๙" w:cs="TH SarabunIT๙" w:hint="cs"/>
          <w:sz w:val="32"/>
          <w:szCs w:val="32"/>
          <w:cs/>
        </w:rPr>
        <w:t xml:space="preserve">         </w:t>
      </w:r>
      <w:r w:rsidR="00C46585" w:rsidRPr="00C46585">
        <w:rPr>
          <w:rFonts w:ascii="TH SarabunIT๙" w:eastAsia="Calibri" w:hAnsi="TH SarabunIT๙" w:cs="TH SarabunIT๙"/>
          <w:sz w:val="32"/>
          <w:szCs w:val="32"/>
          <w:cs/>
        </w:rPr>
        <w:t>ในกฎหมาย</w:t>
      </w:r>
      <w:r w:rsidR="00A426AB">
        <w:rPr>
          <w:rFonts w:ascii="TH SarabunIT๙" w:eastAsia="Calibri" w:hAnsi="TH SarabunIT๙" w:cs="TH SarabunIT๙" w:hint="cs"/>
          <w:sz w:val="32"/>
          <w:szCs w:val="32"/>
          <w:cs/>
        </w:rPr>
        <w:t xml:space="preserve"> </w:t>
      </w:r>
      <w:r w:rsidR="00A426AB">
        <w:rPr>
          <w:rFonts w:ascii="TH SarabunIT๙" w:eastAsia="Calibri" w:hAnsi="TH SarabunIT๙" w:cs="TH SarabunIT๙"/>
          <w:sz w:val="32"/>
          <w:szCs w:val="32"/>
          <w:cs/>
        </w:rPr>
        <w:t xml:space="preserve">ระเบียบ ข้อบังคับ ประกาศ </w:t>
      </w:r>
      <w:r w:rsidR="00A426AB">
        <w:rPr>
          <w:rFonts w:ascii="TH SarabunIT๙" w:eastAsia="Calibri" w:hAnsi="TH SarabunIT๙" w:cs="TH SarabunIT๙" w:hint="cs"/>
          <w:sz w:val="32"/>
          <w:szCs w:val="32"/>
          <w:cs/>
        </w:rPr>
        <w:t>ข้</w:t>
      </w:r>
      <w:r w:rsidR="00A426AB">
        <w:rPr>
          <w:rFonts w:ascii="TH SarabunIT๙" w:eastAsia="Calibri" w:hAnsi="TH SarabunIT๙" w:cs="TH SarabunIT๙"/>
          <w:sz w:val="32"/>
          <w:szCs w:val="32"/>
          <w:cs/>
        </w:rPr>
        <w:t>อบัญญัติ และข้อกำหนด</w:t>
      </w:r>
      <w:r w:rsidR="00A426AB">
        <w:rPr>
          <w:rFonts w:ascii="TH SarabunIT๙" w:eastAsia="Calibri" w:hAnsi="TH SarabunIT๙" w:cs="TH SarabunIT๙" w:hint="cs"/>
          <w:sz w:val="32"/>
          <w:szCs w:val="32"/>
          <w:cs/>
        </w:rPr>
        <w:t>ใดๆ</w:t>
      </w:r>
      <w:r w:rsidR="00C46585" w:rsidRPr="00C46585">
        <w:rPr>
          <w:rFonts w:ascii="TH SarabunIT๙" w:eastAsia="Calibri" w:hAnsi="TH SarabunIT๙" w:cs="TH SarabunIT๙"/>
          <w:sz w:val="32"/>
          <w:szCs w:val="32"/>
          <w:cs/>
        </w:rPr>
        <w:t xml:space="preserve"> ของหน่วยงานรัฐที่อยู่กายใต้บังคับ</w:t>
      </w:r>
      <w:r w:rsidR="00A426AB">
        <w:rPr>
          <w:rFonts w:ascii="TH SarabunIT๙" w:eastAsia="Calibri" w:hAnsi="TH SarabunIT๙" w:cs="TH SarabunIT๙" w:hint="cs"/>
          <w:sz w:val="32"/>
          <w:szCs w:val="32"/>
          <w:cs/>
        </w:rPr>
        <w:t xml:space="preserve">            </w:t>
      </w:r>
      <w:r w:rsidR="00C46585" w:rsidRPr="00C46585">
        <w:rPr>
          <w:rFonts w:ascii="TH SarabunIT๙" w:eastAsia="Calibri" w:hAnsi="TH SarabunIT๙" w:cs="TH SarabunIT๙"/>
          <w:sz w:val="32"/>
          <w:szCs w:val="32"/>
          <w:cs/>
        </w:rPr>
        <w:t>แห่งพระราชบัญญัตินี้</w:t>
      </w:r>
      <w:r w:rsidR="00A426AB">
        <w:rPr>
          <w:rFonts w:ascii="TH SarabunIT๙" w:eastAsia="Calibri" w:hAnsi="TH SarabunIT๙" w:cs="TH SarabunIT๙" w:hint="cs"/>
          <w:sz w:val="32"/>
          <w:szCs w:val="32"/>
          <w:cs/>
        </w:rPr>
        <w:t xml:space="preserve"> </w:t>
      </w:r>
      <w:r w:rsidR="00C46585" w:rsidRPr="00C46585">
        <w:rPr>
          <w:rFonts w:ascii="TH SarabunIT๙" w:eastAsia="Calibri" w:hAnsi="TH SarabunIT๙" w:cs="TH SarabunIT๙"/>
          <w:sz w:val="32"/>
          <w:szCs w:val="32"/>
          <w:cs/>
        </w:rPr>
        <w:t>เนื่องจากระเบียบกระทรวงการคลังว่าด้วย การจัดซื้อจัดจ้างและการบริหารพัสดุภาครัฐ พ.ศ.๒๕๖๐ รวมทั้งกฎกระทรวง ๗ ฉบับ ได้กำหนดหลักเกณฑ์ วิธีการ และแนวทางปฏิบัติเกี่ยวกับการจัดซื้อ</w:t>
      </w:r>
      <w:r w:rsidR="00A426AB">
        <w:rPr>
          <w:rFonts w:ascii="TH SarabunIT๙" w:eastAsia="Calibri" w:hAnsi="TH SarabunIT๙" w:cs="TH SarabunIT๙" w:hint="cs"/>
          <w:sz w:val="32"/>
          <w:szCs w:val="32"/>
          <w:cs/>
        </w:rPr>
        <w:t xml:space="preserve">          </w:t>
      </w:r>
      <w:r w:rsidR="00C46585" w:rsidRPr="00C46585">
        <w:rPr>
          <w:rFonts w:ascii="TH SarabunIT๙" w:eastAsia="Calibri" w:hAnsi="TH SarabunIT๙" w:cs="TH SarabunIT๙"/>
          <w:sz w:val="32"/>
          <w:szCs w:val="32"/>
          <w:cs/>
        </w:rPr>
        <w:t>จัดจ้างและการบริหารพัสดุภาครัฐ</w:t>
      </w:r>
    </w:p>
    <w:p w14:paraId="0B6DE803" w14:textId="55CEBF11" w:rsidR="00D11B3D" w:rsidRDefault="00A426AB" w:rsidP="00A426AB">
      <w:pPr>
        <w:spacing w:line="380" w:lineRule="exact"/>
        <w:jc w:val="thaiDistribute"/>
        <w:rPr>
          <w:rFonts w:ascii="TH SarabunIT๙" w:eastAsia="Calibri" w:hAnsi="TH SarabunIT๙" w:cs="TH SarabunIT๙"/>
          <w:sz w:val="32"/>
          <w:szCs w:val="32"/>
        </w:rPr>
      </w:pPr>
      <w:r>
        <w:rPr>
          <w:rFonts w:ascii="TH SarabunIT๙" w:eastAsia="Calibri" w:hAnsi="TH SarabunIT๙" w:cs="TH SarabunIT๙"/>
          <w:sz w:val="32"/>
          <w:szCs w:val="32"/>
        </w:rPr>
        <w:tab/>
      </w:r>
      <w:r>
        <w:rPr>
          <w:rFonts w:ascii="TH SarabunIT๙" w:eastAsia="Calibri" w:hAnsi="TH SarabunIT๙" w:cs="TH SarabunIT๙"/>
          <w:sz w:val="32"/>
          <w:szCs w:val="32"/>
        </w:rPr>
        <w:tab/>
      </w:r>
      <w:r w:rsidRPr="00A426AB">
        <w:rPr>
          <w:rFonts w:ascii="TH SarabunIT๙" w:eastAsia="Calibri" w:hAnsi="TH SarabunIT๙" w:cs="TH SarabunIT๙"/>
          <w:sz w:val="32"/>
          <w:szCs w:val="32"/>
          <w:cs/>
        </w:rPr>
        <w:t>ฉะ</w:t>
      </w:r>
      <w:r>
        <w:rPr>
          <w:rFonts w:ascii="TH SarabunIT๙" w:eastAsia="Calibri" w:hAnsi="TH SarabunIT๙" w:cs="TH SarabunIT๙"/>
          <w:sz w:val="32"/>
          <w:szCs w:val="32"/>
          <w:cs/>
        </w:rPr>
        <w:t>นั้น เพื่อให้การปฏิบัติงาน</w:t>
      </w:r>
      <w:r>
        <w:rPr>
          <w:rFonts w:ascii="TH SarabunIT๙" w:eastAsia="Calibri" w:hAnsi="TH SarabunIT๙" w:cs="TH SarabunIT๙" w:hint="cs"/>
          <w:sz w:val="32"/>
          <w:szCs w:val="32"/>
          <w:cs/>
        </w:rPr>
        <w:t>จัดซื้อจัดจ้าง</w:t>
      </w:r>
      <w:r w:rsidRPr="00A426AB">
        <w:rPr>
          <w:rFonts w:ascii="TH SarabunIT๙" w:eastAsia="Calibri" w:hAnsi="TH SarabunIT๙" w:cs="TH SarabunIT๙"/>
          <w:sz w:val="32"/>
          <w:szCs w:val="32"/>
          <w:cs/>
        </w:rPr>
        <w:t xml:space="preserve"> และการบริหารพัสดุของสถานีตำรวจ</w:t>
      </w:r>
      <w:r>
        <w:rPr>
          <w:rFonts w:ascii="TH SarabunIT๙" w:eastAsia="Calibri" w:hAnsi="TH SarabunIT๙" w:cs="TH SarabunIT๙" w:hint="cs"/>
          <w:sz w:val="32"/>
          <w:szCs w:val="32"/>
          <w:cs/>
        </w:rPr>
        <w:t>ภูธร</w:t>
      </w:r>
      <w:r w:rsidR="00C6343E">
        <w:rPr>
          <w:rFonts w:ascii="TH SarabunIT๙" w:eastAsia="Calibri" w:hAnsi="TH SarabunIT๙" w:cs="TH SarabunIT๙" w:hint="cs"/>
          <w:sz w:val="32"/>
          <w:szCs w:val="32"/>
          <w:cs/>
        </w:rPr>
        <w:t>สีชมพู</w:t>
      </w:r>
      <w:r>
        <w:rPr>
          <w:rFonts w:ascii="TH SarabunIT๙" w:eastAsia="Calibri" w:hAnsi="TH SarabunIT๙" w:cs="TH SarabunIT๙" w:hint="cs"/>
          <w:sz w:val="32"/>
          <w:szCs w:val="32"/>
          <w:cs/>
        </w:rPr>
        <w:t xml:space="preserve">       </w:t>
      </w:r>
      <w:r w:rsidRPr="00A426AB">
        <w:rPr>
          <w:rFonts w:ascii="TH SarabunIT๙" w:eastAsia="Calibri" w:hAnsi="TH SarabunIT๙" w:cs="TH SarabunIT๙"/>
          <w:sz w:val="32"/>
          <w:szCs w:val="32"/>
          <w:cs/>
        </w:rPr>
        <w:t xml:space="preserve"> มีประสิทธิภาพ เกิดความคล่องตัว และเป็นไปตามพระราชบัญญัติการจัดซื้อจัดจ้างและการบริหารพัสดุภาครัฐ พ.ศ.๒๕๖๐ และระเบียบกระทรวงการคลังว่</w:t>
      </w:r>
      <w:r>
        <w:rPr>
          <w:rFonts w:ascii="TH SarabunIT๙" w:eastAsia="Calibri" w:hAnsi="TH SarabunIT๙" w:cs="TH SarabunIT๙"/>
          <w:sz w:val="32"/>
          <w:szCs w:val="32"/>
          <w:cs/>
        </w:rPr>
        <w:t>าด้วยการจัดซื้อจัดจ้างและการบริ</w:t>
      </w:r>
      <w:r>
        <w:rPr>
          <w:rFonts w:ascii="TH SarabunIT๙" w:eastAsia="Calibri" w:hAnsi="TH SarabunIT๙" w:cs="TH SarabunIT๙" w:hint="cs"/>
          <w:sz w:val="32"/>
          <w:szCs w:val="32"/>
          <w:cs/>
        </w:rPr>
        <w:t>ห</w:t>
      </w:r>
      <w:r>
        <w:rPr>
          <w:rFonts w:ascii="TH SarabunIT๙" w:eastAsia="Calibri" w:hAnsi="TH SarabunIT๙" w:cs="TH SarabunIT๙"/>
          <w:sz w:val="32"/>
          <w:szCs w:val="32"/>
          <w:cs/>
        </w:rPr>
        <w:t xml:space="preserve">ารพัสดุภาครัฐ </w:t>
      </w:r>
      <w:r>
        <w:rPr>
          <w:rFonts w:ascii="TH SarabunIT๙" w:eastAsia="Calibri" w:hAnsi="TH SarabunIT๙" w:cs="TH SarabunIT๙" w:hint="cs"/>
          <w:sz w:val="32"/>
          <w:szCs w:val="32"/>
          <w:cs/>
        </w:rPr>
        <w:t>พ</w:t>
      </w:r>
      <w:r>
        <w:rPr>
          <w:rFonts w:ascii="TH SarabunIT๙" w:eastAsia="Calibri" w:hAnsi="TH SarabunIT๙" w:cs="TH SarabunIT๙"/>
          <w:sz w:val="32"/>
          <w:szCs w:val="32"/>
          <w:cs/>
        </w:rPr>
        <w:t>.ศ.</w:t>
      </w:r>
      <w:r w:rsidRPr="00A426AB">
        <w:rPr>
          <w:rFonts w:ascii="TH SarabunIT๙" w:eastAsia="Calibri" w:hAnsi="TH SarabunIT๙" w:cs="TH SarabunIT๙"/>
          <w:sz w:val="32"/>
          <w:szCs w:val="32"/>
          <w:cs/>
        </w:rPr>
        <w:t>๒๕๖</w:t>
      </w:r>
      <w:r w:rsidRPr="00A426AB">
        <w:rPr>
          <w:rFonts w:ascii="TH SarabunIT๙" w:eastAsia="Calibri" w:hAnsi="TH SarabunIT๙" w:cs="TH SarabunIT๙"/>
          <w:sz w:val="32"/>
          <w:szCs w:val="32"/>
        </w:rPr>
        <w:t>0</w:t>
      </w:r>
      <w:r w:rsidRPr="00A426AB">
        <w:rPr>
          <w:rFonts w:ascii="TH SarabunIT๙" w:eastAsia="Calibri" w:hAnsi="TH SarabunIT๙" w:cs="TH SarabunIT๙"/>
          <w:sz w:val="32"/>
          <w:szCs w:val="32"/>
          <w:cs/>
        </w:rPr>
        <w:t xml:space="preserve"> </w:t>
      </w:r>
      <w:r>
        <w:rPr>
          <w:rFonts w:ascii="TH SarabunIT๙" w:eastAsia="Calibri" w:hAnsi="TH SarabunIT๙" w:cs="TH SarabunIT๙" w:hint="cs"/>
          <w:sz w:val="32"/>
          <w:szCs w:val="32"/>
          <w:cs/>
        </w:rPr>
        <w:t xml:space="preserve">              </w:t>
      </w:r>
      <w:r w:rsidRPr="00A426AB">
        <w:rPr>
          <w:rFonts w:ascii="TH SarabunIT๙" w:eastAsia="Calibri" w:hAnsi="TH SarabunIT๙" w:cs="TH SarabunIT๙"/>
          <w:sz w:val="32"/>
          <w:szCs w:val="32"/>
          <w:cs/>
        </w:rPr>
        <w:t>จึงขอแต่งตั้งให้ข้าราชการตำรวจที่ดำรงตำแหน่งนั้นๆ ปฏิบัติหน้าที่ดังนี้</w:t>
      </w:r>
    </w:p>
    <w:p w14:paraId="5C57FC3F" w14:textId="77777777" w:rsidR="001E0875" w:rsidRDefault="0041622C" w:rsidP="00B220EA">
      <w:pPr>
        <w:spacing w:after="0" w:line="240" w:lineRule="auto"/>
        <w:ind w:left="1440"/>
        <w:rPr>
          <w:rFonts w:ascii="TH SarabunIT๙" w:eastAsia="Calibri" w:hAnsi="TH SarabunIT๙" w:cs="TH SarabunIT๙" w:hint="cs"/>
          <w:sz w:val="32"/>
          <w:szCs w:val="32"/>
        </w:rPr>
      </w:pPr>
      <w:r>
        <w:rPr>
          <w:rFonts w:ascii="TH SarabunIT๙" w:eastAsia="Calibri" w:hAnsi="TH SarabunIT๙" w:cs="TH SarabunIT๙" w:hint="cs"/>
          <w:sz w:val="32"/>
          <w:szCs w:val="32"/>
          <w:cs/>
        </w:rPr>
        <w:t>๑</w:t>
      </w:r>
      <w:r w:rsidRPr="00C76191">
        <w:rPr>
          <w:rFonts w:ascii="TH SarabunIT๙" w:eastAsia="Calibri" w:hAnsi="TH SarabunIT๙" w:cs="TH SarabunIT๙"/>
          <w:sz w:val="32"/>
          <w:szCs w:val="32"/>
        </w:rPr>
        <w:t xml:space="preserve">.  </w:t>
      </w:r>
      <w:r w:rsidR="00A52040">
        <w:rPr>
          <w:rFonts w:ascii="TH SarabunIT๙" w:eastAsia="Calibri" w:hAnsi="TH SarabunIT๙" w:cs="TH SarabunIT๙" w:hint="cs"/>
          <w:sz w:val="32"/>
          <w:szCs w:val="32"/>
          <w:cs/>
        </w:rPr>
        <w:t>พันตำรวจ</w:t>
      </w:r>
      <w:r w:rsidR="001E0875">
        <w:rPr>
          <w:rFonts w:ascii="TH SarabunIT๙" w:eastAsia="Calibri" w:hAnsi="TH SarabunIT๙" w:cs="TH SarabunIT๙" w:hint="cs"/>
          <w:sz w:val="32"/>
          <w:szCs w:val="32"/>
          <w:cs/>
        </w:rPr>
        <w:t>โท</w:t>
      </w:r>
      <w:r w:rsidR="00C6343E">
        <w:rPr>
          <w:rFonts w:ascii="TH SarabunIT๙" w:eastAsia="Calibri" w:hAnsi="TH SarabunIT๙" w:cs="TH SarabunIT๙" w:hint="cs"/>
          <w:sz w:val="32"/>
          <w:szCs w:val="32"/>
          <w:cs/>
        </w:rPr>
        <w:t xml:space="preserve"> </w:t>
      </w:r>
      <w:r w:rsidR="001E0875">
        <w:rPr>
          <w:rFonts w:ascii="TH SarabunIT๙" w:eastAsia="Calibri" w:hAnsi="TH SarabunIT๙" w:cs="TH SarabunIT๙" w:hint="cs"/>
          <w:sz w:val="32"/>
          <w:szCs w:val="32"/>
          <w:cs/>
        </w:rPr>
        <w:t>เอกชัย บุญมี</w:t>
      </w:r>
      <w:proofErr w:type="spellStart"/>
      <w:r w:rsidR="001E0875">
        <w:rPr>
          <w:rFonts w:ascii="TH SarabunIT๙" w:eastAsia="Calibri" w:hAnsi="TH SarabunIT๙" w:cs="TH SarabunIT๙" w:hint="cs"/>
          <w:sz w:val="32"/>
          <w:szCs w:val="32"/>
          <w:cs/>
        </w:rPr>
        <w:t>ยงค์</w:t>
      </w:r>
      <w:proofErr w:type="spellEnd"/>
      <w:r w:rsidR="00A52040" w:rsidRPr="00C76191">
        <w:rPr>
          <w:rFonts w:ascii="TH SarabunIT๙" w:eastAsia="Calibri" w:hAnsi="TH SarabunIT๙" w:cs="TH SarabunIT๙"/>
          <w:sz w:val="32"/>
          <w:szCs w:val="32"/>
          <w:cs/>
        </w:rPr>
        <w:t xml:space="preserve">     </w:t>
      </w:r>
      <w:r w:rsidR="003E021A">
        <w:rPr>
          <w:rFonts w:ascii="TH SarabunIT๙" w:eastAsia="Calibri" w:hAnsi="TH SarabunIT๙" w:cs="TH SarabunIT๙" w:hint="cs"/>
          <w:sz w:val="32"/>
          <w:szCs w:val="32"/>
          <w:cs/>
        </w:rPr>
        <w:t>ตำแหน่ง</w:t>
      </w:r>
      <w:r w:rsidR="00C6343E">
        <w:rPr>
          <w:rFonts w:ascii="TH SarabunIT๙" w:eastAsia="Calibri" w:hAnsi="TH SarabunIT๙" w:cs="TH SarabunIT๙" w:hint="cs"/>
          <w:sz w:val="32"/>
          <w:szCs w:val="32"/>
          <w:cs/>
        </w:rPr>
        <w:t xml:space="preserve">   </w:t>
      </w:r>
      <w:r w:rsidR="003E021A" w:rsidRPr="00C76191">
        <w:rPr>
          <w:rFonts w:ascii="TH SarabunIT๙" w:eastAsia="Calibri" w:hAnsi="TH SarabunIT๙" w:cs="TH SarabunIT๙"/>
          <w:sz w:val="32"/>
          <w:szCs w:val="32"/>
          <w:cs/>
        </w:rPr>
        <w:t>สารวัตร</w:t>
      </w:r>
      <w:r w:rsidR="001E0875">
        <w:rPr>
          <w:rFonts w:ascii="TH SarabunIT๙" w:eastAsia="Calibri" w:hAnsi="TH SarabunIT๙" w:cs="TH SarabunIT๙" w:hint="cs"/>
          <w:sz w:val="32"/>
          <w:szCs w:val="32"/>
          <w:cs/>
        </w:rPr>
        <w:t>ป้องกันปราบปราม</w:t>
      </w:r>
      <w:r w:rsidR="003E021A">
        <w:rPr>
          <w:rFonts w:ascii="TH SarabunIT๙" w:eastAsia="Calibri" w:hAnsi="TH SarabunIT๙" w:cs="TH SarabunIT๙" w:hint="cs"/>
          <w:sz w:val="32"/>
          <w:szCs w:val="32"/>
          <w:cs/>
        </w:rPr>
        <w:t xml:space="preserve"> </w:t>
      </w:r>
      <w:r w:rsidR="00C6343E">
        <w:rPr>
          <w:rFonts w:ascii="TH SarabunIT๙" w:eastAsia="Calibri" w:hAnsi="TH SarabunIT๙" w:cs="TH SarabunIT๙" w:hint="cs"/>
          <w:sz w:val="32"/>
          <w:szCs w:val="32"/>
          <w:cs/>
        </w:rPr>
        <w:t xml:space="preserve"> </w:t>
      </w:r>
      <w:r w:rsidR="003E021A">
        <w:rPr>
          <w:rFonts w:ascii="TH SarabunIT๙" w:eastAsia="Calibri" w:hAnsi="TH SarabunIT๙" w:cs="TH SarabunIT๙" w:hint="cs"/>
          <w:sz w:val="32"/>
          <w:szCs w:val="32"/>
          <w:cs/>
        </w:rPr>
        <w:t>สถานีตำรวจภูธร</w:t>
      </w:r>
      <w:r w:rsidR="001E0875">
        <w:rPr>
          <w:rFonts w:ascii="TH SarabunIT๙" w:eastAsia="Calibri" w:hAnsi="TH SarabunIT๙" w:cs="TH SarabunIT๙" w:hint="cs"/>
          <w:sz w:val="32"/>
          <w:szCs w:val="32"/>
          <w:cs/>
        </w:rPr>
        <w:t xml:space="preserve"> </w:t>
      </w:r>
    </w:p>
    <w:p w14:paraId="4F6E57A4" w14:textId="14C45A7D" w:rsidR="00A52040" w:rsidRPr="00C76191" w:rsidRDefault="001E0875" w:rsidP="001E0875">
      <w:pPr>
        <w:spacing w:after="0" w:line="240" w:lineRule="auto"/>
        <w:ind w:left="1440"/>
        <w:rPr>
          <w:rFonts w:ascii="TH SarabunIT๙" w:eastAsia="Calibri" w:hAnsi="TH SarabunIT๙" w:cs="TH SarabunIT๙"/>
          <w:sz w:val="32"/>
          <w:szCs w:val="32"/>
          <w:cs/>
        </w:rPr>
      </w:pPr>
      <w:r>
        <w:rPr>
          <w:rFonts w:ascii="TH SarabunIT๙" w:eastAsia="Calibri" w:hAnsi="TH SarabunIT๙" w:cs="TH SarabunIT๙" w:hint="cs"/>
          <w:sz w:val="32"/>
          <w:szCs w:val="32"/>
          <w:cs/>
        </w:rPr>
        <w:t xml:space="preserve">                                              </w:t>
      </w:r>
      <w:r w:rsidR="00C6343E">
        <w:rPr>
          <w:rFonts w:ascii="TH SarabunIT๙" w:eastAsia="Calibri" w:hAnsi="TH SarabunIT๙" w:cs="TH SarabunIT๙" w:hint="cs"/>
          <w:sz w:val="32"/>
          <w:szCs w:val="32"/>
          <w:cs/>
        </w:rPr>
        <w:t>สีชมพู</w:t>
      </w:r>
      <w:r w:rsidR="003E021A" w:rsidRPr="00C76191">
        <w:rPr>
          <w:rFonts w:ascii="TH SarabunIT๙" w:eastAsia="Calibri" w:hAnsi="TH SarabunIT๙" w:cs="TH SarabunIT๙"/>
          <w:sz w:val="32"/>
          <w:szCs w:val="32"/>
          <w:cs/>
        </w:rPr>
        <w:t xml:space="preserve">  </w:t>
      </w:r>
      <w:r w:rsidR="00B220EA">
        <w:rPr>
          <w:rFonts w:ascii="TH SarabunIT๙" w:eastAsia="Calibri" w:hAnsi="TH SarabunIT๙" w:cs="TH SarabunIT๙" w:hint="cs"/>
          <w:sz w:val="32"/>
          <w:szCs w:val="32"/>
          <w:cs/>
        </w:rPr>
        <w:t xml:space="preserve"> </w:t>
      </w:r>
      <w:r w:rsidR="00A52040">
        <w:rPr>
          <w:rFonts w:ascii="TH SarabunIT๙" w:eastAsia="Calibri" w:hAnsi="TH SarabunIT๙" w:cs="TH SarabunIT๙" w:hint="cs"/>
          <w:sz w:val="32"/>
          <w:szCs w:val="32"/>
          <w:cs/>
        </w:rPr>
        <w:t>ปฏิบัติหน้าที่เป็น หัวหน้าเจ้าหน้า</w:t>
      </w:r>
      <w:r w:rsidR="003E021A">
        <w:rPr>
          <w:rFonts w:ascii="TH SarabunIT๙" w:eastAsia="Calibri" w:hAnsi="TH SarabunIT๙" w:cs="TH SarabunIT๙" w:hint="cs"/>
          <w:sz w:val="32"/>
          <w:szCs w:val="32"/>
          <w:cs/>
        </w:rPr>
        <w:t>ที่พัสดุ</w:t>
      </w:r>
    </w:p>
    <w:p w14:paraId="145B08A8" w14:textId="586B80B3" w:rsidR="003E021A" w:rsidRDefault="00D11B3D" w:rsidP="00A52040">
      <w:pPr>
        <w:spacing w:after="0" w:line="240" w:lineRule="auto"/>
        <w:rPr>
          <w:rFonts w:ascii="TH SarabunIT๙" w:eastAsia="Calibri" w:hAnsi="TH SarabunIT๙" w:cs="TH SarabunIT๙"/>
          <w:sz w:val="32"/>
          <w:szCs w:val="32"/>
        </w:rPr>
      </w:pPr>
      <w:r w:rsidRPr="00C76191">
        <w:rPr>
          <w:rFonts w:ascii="TH SarabunIT๙" w:eastAsia="Calibri" w:hAnsi="TH SarabunIT๙" w:cs="TH SarabunIT๙"/>
          <w:sz w:val="32"/>
          <w:szCs w:val="32"/>
          <w:cs/>
        </w:rPr>
        <w:tab/>
      </w:r>
      <w:r w:rsidRPr="00C76191">
        <w:rPr>
          <w:rFonts w:ascii="TH SarabunIT๙" w:eastAsia="Calibri" w:hAnsi="TH SarabunIT๙" w:cs="TH SarabunIT๙"/>
          <w:sz w:val="32"/>
          <w:szCs w:val="32"/>
          <w:cs/>
        </w:rPr>
        <w:tab/>
      </w:r>
      <w:r w:rsidR="0041622C">
        <w:rPr>
          <w:rFonts w:ascii="TH SarabunIT๙" w:eastAsia="Calibri" w:hAnsi="TH SarabunIT๙" w:cs="TH SarabunIT๙" w:hint="cs"/>
          <w:sz w:val="32"/>
          <w:szCs w:val="32"/>
          <w:cs/>
        </w:rPr>
        <w:t>๒</w:t>
      </w:r>
      <w:r w:rsidRPr="00C76191">
        <w:rPr>
          <w:rFonts w:ascii="TH SarabunIT๙" w:eastAsia="Calibri" w:hAnsi="TH SarabunIT๙" w:cs="TH SarabunIT๙"/>
          <w:sz w:val="32"/>
          <w:szCs w:val="32"/>
        </w:rPr>
        <w:t xml:space="preserve">. </w:t>
      </w:r>
      <w:r w:rsidRPr="00C76191">
        <w:rPr>
          <w:rFonts w:ascii="TH SarabunIT๙" w:eastAsia="Calibri" w:hAnsi="TH SarabunIT๙" w:cs="TH SarabunIT๙"/>
          <w:sz w:val="32"/>
          <w:szCs w:val="32"/>
          <w:cs/>
        </w:rPr>
        <w:t xml:space="preserve"> </w:t>
      </w:r>
      <w:r w:rsidR="00B220EA">
        <w:rPr>
          <w:rFonts w:ascii="TH SarabunIT๙" w:eastAsia="Calibri" w:hAnsi="TH SarabunIT๙" w:cs="TH SarabunIT๙" w:hint="cs"/>
          <w:sz w:val="32"/>
          <w:szCs w:val="32"/>
          <w:cs/>
        </w:rPr>
        <w:t xml:space="preserve">ร้อยตำรวจโท </w:t>
      </w:r>
      <w:proofErr w:type="spellStart"/>
      <w:r w:rsidR="00B220EA">
        <w:rPr>
          <w:rFonts w:ascii="TH SarabunIT๙" w:eastAsia="Calibri" w:hAnsi="TH SarabunIT๙" w:cs="TH SarabunIT๙" w:hint="cs"/>
          <w:sz w:val="32"/>
          <w:szCs w:val="32"/>
          <w:cs/>
        </w:rPr>
        <w:t>คณพศ</w:t>
      </w:r>
      <w:proofErr w:type="spellEnd"/>
      <w:r w:rsidR="00B220EA">
        <w:rPr>
          <w:rFonts w:ascii="TH SarabunIT๙" w:eastAsia="Calibri" w:hAnsi="TH SarabunIT๙" w:cs="TH SarabunIT๙" w:hint="cs"/>
          <w:sz w:val="32"/>
          <w:szCs w:val="32"/>
          <w:cs/>
        </w:rPr>
        <w:t xml:space="preserve"> มาตรสงคราม</w:t>
      </w:r>
      <w:r w:rsidRPr="00C76191">
        <w:rPr>
          <w:rFonts w:ascii="TH SarabunIT๙" w:eastAsia="Calibri" w:hAnsi="TH SarabunIT๙" w:cs="TH SarabunIT๙"/>
          <w:sz w:val="32"/>
          <w:szCs w:val="32"/>
          <w:cs/>
        </w:rPr>
        <w:t xml:space="preserve">     </w:t>
      </w:r>
      <w:r w:rsidR="003E021A">
        <w:rPr>
          <w:rFonts w:ascii="TH SarabunIT๙" w:eastAsia="Calibri" w:hAnsi="TH SarabunIT๙" w:cs="TH SarabunIT๙" w:hint="cs"/>
          <w:sz w:val="32"/>
          <w:szCs w:val="32"/>
          <w:cs/>
        </w:rPr>
        <w:t xml:space="preserve">ตำแหน่ง </w:t>
      </w:r>
      <w:r w:rsidR="00BC4644">
        <w:rPr>
          <w:rFonts w:ascii="TH SarabunIT๙" w:eastAsia="Calibri" w:hAnsi="TH SarabunIT๙" w:cs="TH SarabunIT๙" w:hint="cs"/>
          <w:sz w:val="32"/>
          <w:szCs w:val="32"/>
          <w:cs/>
        </w:rPr>
        <w:t xml:space="preserve">รองสารวัตร </w:t>
      </w:r>
      <w:r w:rsidR="003E021A">
        <w:rPr>
          <w:rFonts w:ascii="TH SarabunIT๙" w:eastAsia="Calibri" w:hAnsi="TH SarabunIT๙" w:cs="TH SarabunIT๙" w:hint="cs"/>
          <w:sz w:val="32"/>
          <w:szCs w:val="32"/>
          <w:cs/>
        </w:rPr>
        <w:t>งาน</w:t>
      </w:r>
      <w:r w:rsidR="00B220EA">
        <w:rPr>
          <w:rFonts w:ascii="TH SarabunIT๙" w:eastAsia="Calibri" w:hAnsi="TH SarabunIT๙" w:cs="TH SarabunIT๙" w:hint="cs"/>
          <w:sz w:val="32"/>
          <w:szCs w:val="32"/>
          <w:cs/>
        </w:rPr>
        <w:t>ป้องกันปราบปราม</w:t>
      </w:r>
    </w:p>
    <w:p w14:paraId="6B97B8A7" w14:textId="329F1D14" w:rsidR="003E021A" w:rsidRDefault="003E021A" w:rsidP="00A52040">
      <w:pPr>
        <w:spacing w:after="0" w:line="240" w:lineRule="auto"/>
        <w:rPr>
          <w:rFonts w:ascii="TH SarabunIT๙" w:eastAsia="Calibri" w:hAnsi="TH SarabunIT๙" w:cs="TH SarabunIT๙"/>
          <w:sz w:val="32"/>
          <w:szCs w:val="32"/>
        </w:rPr>
      </w:pPr>
      <w:r>
        <w:rPr>
          <w:rFonts w:ascii="TH SarabunIT๙" w:eastAsia="Calibri" w:hAnsi="TH SarabunIT๙" w:cs="TH SarabunIT๙" w:hint="cs"/>
          <w:sz w:val="32"/>
          <w:szCs w:val="32"/>
          <w:cs/>
        </w:rPr>
        <w:t xml:space="preserve">                        </w:t>
      </w:r>
      <w:r w:rsidR="001E0875">
        <w:rPr>
          <w:rFonts w:ascii="TH SarabunIT๙" w:eastAsia="Calibri" w:hAnsi="TH SarabunIT๙" w:cs="TH SarabunIT๙" w:hint="cs"/>
          <w:sz w:val="32"/>
          <w:szCs w:val="32"/>
          <w:cs/>
        </w:rPr>
        <w:t xml:space="preserve">                                         </w:t>
      </w:r>
      <w:r>
        <w:rPr>
          <w:rFonts w:ascii="TH SarabunIT๙" w:eastAsia="Calibri" w:hAnsi="TH SarabunIT๙" w:cs="TH SarabunIT๙" w:hint="cs"/>
          <w:sz w:val="32"/>
          <w:szCs w:val="32"/>
          <w:cs/>
        </w:rPr>
        <w:t xml:space="preserve"> </w:t>
      </w:r>
      <w:r w:rsidR="00B220EA">
        <w:rPr>
          <w:rFonts w:ascii="TH SarabunIT๙" w:eastAsia="Calibri" w:hAnsi="TH SarabunIT๙" w:cs="TH SarabunIT๙" w:hint="cs"/>
          <w:sz w:val="32"/>
          <w:szCs w:val="32"/>
          <w:cs/>
        </w:rPr>
        <w:t xml:space="preserve"> </w:t>
      </w:r>
      <w:r>
        <w:rPr>
          <w:rFonts w:ascii="TH SarabunIT๙" w:eastAsia="Calibri" w:hAnsi="TH SarabunIT๙" w:cs="TH SarabunIT๙" w:hint="cs"/>
          <w:sz w:val="32"/>
          <w:szCs w:val="32"/>
          <w:cs/>
        </w:rPr>
        <w:t>สถานีตำรวจภูธร</w:t>
      </w:r>
      <w:r w:rsidR="00B220EA">
        <w:rPr>
          <w:rFonts w:ascii="TH SarabunIT๙" w:eastAsia="Calibri" w:hAnsi="TH SarabunIT๙" w:cs="TH SarabunIT๙" w:hint="cs"/>
          <w:sz w:val="32"/>
          <w:szCs w:val="32"/>
          <w:cs/>
        </w:rPr>
        <w:t>สีชมพู</w:t>
      </w:r>
      <w:r w:rsidRPr="00C76191">
        <w:rPr>
          <w:rFonts w:ascii="TH SarabunIT๙" w:eastAsia="Calibri" w:hAnsi="TH SarabunIT๙" w:cs="TH SarabunIT๙"/>
          <w:sz w:val="32"/>
          <w:szCs w:val="32"/>
          <w:cs/>
        </w:rPr>
        <w:t xml:space="preserve">  </w:t>
      </w:r>
      <w:r w:rsidR="00A426AB">
        <w:rPr>
          <w:rFonts w:ascii="TH SarabunIT๙" w:eastAsia="Calibri" w:hAnsi="TH SarabunIT๙" w:cs="TH SarabunIT๙" w:hint="cs"/>
          <w:sz w:val="32"/>
          <w:szCs w:val="32"/>
          <w:cs/>
        </w:rPr>
        <w:t>ปฏิบัติหน้าที่เป็น เจ้าหน้าที่</w:t>
      </w:r>
      <w:r>
        <w:rPr>
          <w:rFonts w:ascii="TH SarabunIT๙" w:eastAsia="Calibri" w:hAnsi="TH SarabunIT๙" w:cs="TH SarabunIT๙" w:hint="cs"/>
          <w:sz w:val="32"/>
          <w:szCs w:val="32"/>
          <w:cs/>
        </w:rPr>
        <w:t>พัสดุ</w:t>
      </w:r>
    </w:p>
    <w:p w14:paraId="651ED2A2" w14:textId="77777777" w:rsidR="00D11B3D" w:rsidRDefault="00D11B3D" w:rsidP="00D11B3D">
      <w:pPr>
        <w:spacing w:before="240" w:after="0" w:line="240" w:lineRule="auto"/>
        <w:jc w:val="thaiDistribute"/>
        <w:rPr>
          <w:rFonts w:ascii="TH SarabunIT๙" w:eastAsia="Calibri" w:hAnsi="TH SarabunIT๙" w:cs="TH SarabunIT๙"/>
          <w:sz w:val="32"/>
          <w:szCs w:val="32"/>
        </w:rPr>
      </w:pPr>
      <w:r w:rsidRPr="00C76191">
        <w:rPr>
          <w:rFonts w:ascii="TH SarabunIT๙" w:eastAsia="Calibri" w:hAnsi="TH SarabunIT๙" w:cs="TH SarabunIT๙"/>
          <w:sz w:val="32"/>
          <w:szCs w:val="32"/>
        </w:rPr>
        <w:tab/>
      </w:r>
      <w:r w:rsidRPr="00C76191">
        <w:rPr>
          <w:rFonts w:ascii="TH SarabunIT๙" w:eastAsia="Calibri" w:hAnsi="TH SarabunIT๙" w:cs="TH SarabunIT๙"/>
          <w:sz w:val="32"/>
          <w:szCs w:val="32"/>
          <w:cs/>
        </w:rPr>
        <w:tab/>
      </w:r>
      <w:r w:rsidR="00A426AB">
        <w:rPr>
          <w:rFonts w:ascii="TH SarabunIT๙" w:eastAsia="Calibri" w:hAnsi="TH SarabunIT๙" w:cs="TH SarabunIT๙" w:hint="cs"/>
          <w:sz w:val="32"/>
          <w:szCs w:val="32"/>
          <w:cs/>
        </w:rPr>
        <w:t>โดยมีหน้าที่ความรับผิดชอบปฏิบัติงานที่เกี่ยวกับการจัดซื้อจัดจ้าง หรือการบริหารพัสดุภาครัฐ และให้ถือ</w:t>
      </w:r>
      <w:r w:rsidRPr="00C76191">
        <w:rPr>
          <w:rFonts w:ascii="TH SarabunIT๙" w:eastAsia="Calibri" w:hAnsi="TH SarabunIT๙" w:cs="TH SarabunIT๙"/>
          <w:sz w:val="32"/>
          <w:szCs w:val="32"/>
          <w:cs/>
        </w:rPr>
        <w:t xml:space="preserve">ปฏิบัติตามพระราชบัญญัติการจัดชื้อจัดจ้างและการบริหารพัสดุภาครัฐ พ.ศ.๒๕๖๐ </w:t>
      </w:r>
      <w:r w:rsidR="00A426AB">
        <w:rPr>
          <w:rFonts w:ascii="TH SarabunIT๙" w:eastAsia="Calibri" w:hAnsi="TH SarabunIT๙" w:cs="TH SarabunIT๙" w:hint="cs"/>
          <w:sz w:val="32"/>
          <w:szCs w:val="32"/>
          <w:cs/>
        </w:rPr>
        <w:t>รวมทั้งกฎกระทรวง</w:t>
      </w:r>
      <w:r w:rsidRPr="00C76191">
        <w:rPr>
          <w:rFonts w:ascii="TH SarabunIT๙" w:eastAsia="Calibri" w:hAnsi="TH SarabunIT๙" w:cs="TH SarabunIT๙"/>
          <w:sz w:val="32"/>
          <w:szCs w:val="32"/>
          <w:cs/>
        </w:rPr>
        <w:t xml:space="preserve"> ระเบียบ</w:t>
      </w:r>
      <w:r w:rsidR="00A426AB">
        <w:rPr>
          <w:rFonts w:ascii="TH SarabunIT๙" w:eastAsia="Calibri" w:hAnsi="TH SarabunIT๙" w:cs="TH SarabunIT๙" w:hint="cs"/>
          <w:sz w:val="32"/>
          <w:szCs w:val="32"/>
          <w:cs/>
        </w:rPr>
        <w:t xml:space="preserve"> ข้อบังคับ </w:t>
      </w:r>
      <w:r w:rsidRPr="00C76191">
        <w:rPr>
          <w:rFonts w:ascii="TH SarabunIT๙" w:eastAsia="Calibri" w:hAnsi="TH SarabunIT๙" w:cs="TH SarabunIT๙"/>
          <w:sz w:val="32"/>
          <w:szCs w:val="32"/>
          <w:cs/>
        </w:rPr>
        <w:t>มติคณะรัฐมนตรี</w:t>
      </w:r>
      <w:r w:rsidR="00A426AB">
        <w:rPr>
          <w:rFonts w:ascii="TH SarabunIT๙" w:eastAsia="Calibri" w:hAnsi="TH SarabunIT๙" w:cs="TH SarabunIT๙" w:hint="cs"/>
          <w:sz w:val="32"/>
          <w:szCs w:val="32"/>
          <w:cs/>
        </w:rPr>
        <w:t>ในเรื่องนั้น หรือหนังสือสั่งการที่เกี่ยวข้อง</w:t>
      </w:r>
      <w:r w:rsidRPr="00C76191">
        <w:rPr>
          <w:rFonts w:ascii="TH SarabunIT๙" w:eastAsia="Calibri" w:hAnsi="TH SarabunIT๙" w:cs="TH SarabunIT๙"/>
          <w:sz w:val="32"/>
          <w:szCs w:val="32"/>
          <w:cs/>
        </w:rPr>
        <w:t xml:space="preserve"> </w:t>
      </w:r>
    </w:p>
    <w:p w14:paraId="6A8386C9" w14:textId="53D4D329" w:rsidR="00A426AB" w:rsidRPr="00C76191" w:rsidRDefault="00A426AB" w:rsidP="00D11B3D">
      <w:pPr>
        <w:spacing w:before="240" w:after="0" w:line="240" w:lineRule="auto"/>
        <w:jc w:val="thaiDistribute"/>
        <w:rPr>
          <w:rFonts w:ascii="TH SarabunIT๙" w:eastAsia="Calibri" w:hAnsi="TH SarabunIT๙" w:cs="TH SarabunIT๙"/>
          <w:sz w:val="32"/>
          <w:szCs w:val="32"/>
        </w:rPr>
      </w:pPr>
      <w:r>
        <w:rPr>
          <w:rFonts w:ascii="TH SarabunIT๙" w:eastAsia="Calibri" w:hAnsi="TH SarabunIT๙" w:cs="TH SarabunIT๙" w:hint="cs"/>
          <w:sz w:val="32"/>
          <w:szCs w:val="32"/>
          <w:cs/>
        </w:rPr>
        <w:tab/>
      </w:r>
      <w:r>
        <w:rPr>
          <w:rFonts w:ascii="TH SarabunIT๙" w:eastAsia="Calibri" w:hAnsi="TH SarabunIT๙" w:cs="TH SarabunIT๙" w:hint="cs"/>
          <w:sz w:val="32"/>
          <w:szCs w:val="32"/>
          <w:cs/>
        </w:rPr>
        <w:tab/>
        <w:t>ท</w:t>
      </w:r>
      <w:r w:rsidR="001E0875">
        <w:rPr>
          <w:rFonts w:ascii="TH SarabunIT๙" w:eastAsia="Calibri" w:hAnsi="TH SarabunIT๙" w:cs="TH SarabunIT๙" w:hint="cs"/>
          <w:sz w:val="32"/>
          <w:szCs w:val="32"/>
          <w:cs/>
        </w:rPr>
        <w:t xml:space="preserve">ั้งนี้  ตั้งแต่วันที่  </w:t>
      </w:r>
      <w:r w:rsidR="001E0875" w:rsidRPr="00E822CA">
        <w:rPr>
          <w:rFonts w:ascii="TH SarabunIT๙" w:eastAsia="Calibri" w:hAnsi="TH SarabunIT๙" w:cs="TH SarabunIT๙" w:hint="cs"/>
          <w:i/>
          <w:iCs/>
          <w:color w:val="0070C0"/>
          <w:sz w:val="32"/>
          <w:szCs w:val="32"/>
          <w:cs/>
        </w:rPr>
        <w:t>๑</w:t>
      </w:r>
      <w:r w:rsidR="001E0875" w:rsidRPr="00E822CA">
        <w:rPr>
          <w:rFonts w:ascii="TH SarabunIT๙" w:eastAsia="Calibri" w:hAnsi="TH SarabunIT๙" w:cs="TH SarabunIT๙" w:hint="cs"/>
          <w:color w:val="0070C0"/>
          <w:sz w:val="32"/>
          <w:szCs w:val="32"/>
          <w:cs/>
        </w:rPr>
        <w:t xml:space="preserve"> </w:t>
      </w:r>
      <w:r w:rsidR="001E0875">
        <w:rPr>
          <w:rFonts w:ascii="TH SarabunIT๙" w:eastAsia="Calibri" w:hAnsi="TH SarabunIT๙" w:cs="TH SarabunIT๙" w:hint="cs"/>
          <w:sz w:val="32"/>
          <w:szCs w:val="32"/>
          <w:cs/>
        </w:rPr>
        <w:t xml:space="preserve"> ตุลาคม</w:t>
      </w:r>
      <w:r>
        <w:rPr>
          <w:rFonts w:ascii="TH SarabunIT๙" w:eastAsia="Calibri" w:hAnsi="TH SarabunIT๙" w:cs="TH SarabunIT๙" w:hint="cs"/>
          <w:sz w:val="32"/>
          <w:szCs w:val="32"/>
          <w:cs/>
        </w:rPr>
        <w:t xml:space="preserve">  ๒๕๖</w:t>
      </w:r>
      <w:r w:rsidR="00BC4644">
        <w:rPr>
          <w:rFonts w:ascii="TH SarabunIT๙" w:eastAsia="Calibri" w:hAnsi="TH SarabunIT๙" w:cs="TH SarabunIT๙" w:hint="cs"/>
          <w:sz w:val="32"/>
          <w:szCs w:val="32"/>
          <w:cs/>
        </w:rPr>
        <w:t>๗</w:t>
      </w:r>
      <w:r>
        <w:rPr>
          <w:rFonts w:ascii="TH SarabunIT๙" w:eastAsia="Calibri" w:hAnsi="TH SarabunIT๙" w:cs="TH SarabunIT๙" w:hint="cs"/>
          <w:sz w:val="32"/>
          <w:szCs w:val="32"/>
          <w:cs/>
        </w:rPr>
        <w:t xml:space="preserve">  เป็นต้นไป</w:t>
      </w:r>
    </w:p>
    <w:p w14:paraId="14FC1BD9" w14:textId="51DFB1A2" w:rsidR="00D11B3D" w:rsidRPr="00C76191" w:rsidRDefault="00D11B3D" w:rsidP="00BC4644">
      <w:pPr>
        <w:spacing w:before="240" w:line="360" w:lineRule="auto"/>
        <w:jc w:val="thaiDistribute"/>
        <w:rPr>
          <w:rFonts w:ascii="TH SarabunIT๙" w:eastAsia="Calibri" w:hAnsi="TH SarabunIT๙" w:cs="TH SarabunIT๙"/>
          <w:sz w:val="32"/>
          <w:szCs w:val="32"/>
        </w:rPr>
      </w:pPr>
      <w:r w:rsidRPr="00C76191">
        <w:rPr>
          <w:rFonts w:ascii="TH SarabunIT๙" w:eastAsia="Calibri" w:hAnsi="TH SarabunIT๙" w:cs="TH SarabunIT๙"/>
          <w:sz w:val="32"/>
          <w:szCs w:val="32"/>
          <w:cs/>
        </w:rPr>
        <w:tab/>
      </w:r>
      <w:r w:rsidRPr="00C76191">
        <w:rPr>
          <w:rFonts w:ascii="TH SarabunIT๙" w:eastAsia="Calibri" w:hAnsi="TH SarabunIT๙" w:cs="TH SarabunIT๙"/>
          <w:sz w:val="32"/>
          <w:szCs w:val="32"/>
          <w:cs/>
        </w:rPr>
        <w:tab/>
      </w:r>
      <w:r w:rsidRPr="00C76191">
        <w:rPr>
          <w:rFonts w:ascii="TH SarabunIT๙" w:eastAsia="Calibri" w:hAnsi="TH SarabunIT๙" w:cs="TH SarabunIT๙"/>
          <w:sz w:val="32"/>
          <w:szCs w:val="32"/>
          <w:cs/>
        </w:rPr>
        <w:tab/>
        <w:t xml:space="preserve">สั่ง    ณ    วันที่    </w:t>
      </w:r>
      <w:r w:rsidR="00BC4644" w:rsidRPr="00E822CA">
        <w:rPr>
          <w:rFonts w:ascii="TH SarabunIT๙" w:eastAsia="Calibri" w:hAnsi="TH SarabunIT๙" w:cs="TH SarabunIT๙" w:hint="cs"/>
          <w:i/>
          <w:iCs/>
          <w:color w:val="0070C0"/>
          <w:sz w:val="32"/>
          <w:szCs w:val="32"/>
          <w:cs/>
        </w:rPr>
        <w:t>๑</w:t>
      </w:r>
      <w:r>
        <w:rPr>
          <w:rFonts w:ascii="TH SarabunIT๙" w:eastAsia="Calibri" w:hAnsi="TH SarabunIT๙" w:cs="TH SarabunIT๙" w:hint="cs"/>
          <w:sz w:val="32"/>
          <w:szCs w:val="32"/>
          <w:cs/>
        </w:rPr>
        <w:t xml:space="preserve"> </w:t>
      </w:r>
      <w:r w:rsidR="001E0875">
        <w:rPr>
          <w:rFonts w:ascii="TH SarabunIT๙" w:eastAsia="Calibri" w:hAnsi="TH SarabunIT๙" w:cs="TH SarabunIT๙"/>
          <w:sz w:val="32"/>
          <w:szCs w:val="32"/>
          <w:cs/>
        </w:rPr>
        <w:t xml:space="preserve"> </w:t>
      </w:r>
      <w:r w:rsidR="001E0875">
        <w:rPr>
          <w:rFonts w:ascii="TH SarabunIT๙" w:eastAsia="Calibri" w:hAnsi="TH SarabunIT๙" w:cs="TH SarabunIT๙" w:hint="cs"/>
          <w:sz w:val="32"/>
          <w:szCs w:val="32"/>
          <w:cs/>
        </w:rPr>
        <w:t>ตุลาคม</w:t>
      </w:r>
      <w:r>
        <w:rPr>
          <w:rFonts w:ascii="TH SarabunIT๙" w:eastAsia="Calibri" w:hAnsi="TH SarabunIT๙" w:cs="TH SarabunIT๙"/>
          <w:sz w:val="32"/>
          <w:szCs w:val="32"/>
          <w:cs/>
        </w:rPr>
        <w:t xml:space="preserve">  พ.ศ. </w:t>
      </w:r>
      <w:r w:rsidRPr="00C76191">
        <w:rPr>
          <w:rFonts w:ascii="TH SarabunIT๙" w:eastAsia="Calibri" w:hAnsi="TH SarabunIT๙" w:cs="TH SarabunIT๙"/>
          <w:sz w:val="32"/>
          <w:szCs w:val="32"/>
          <w:cs/>
        </w:rPr>
        <w:t>๒๕๖</w:t>
      </w:r>
      <w:r w:rsidR="00BC4644">
        <w:rPr>
          <w:rFonts w:ascii="TH SarabunIT๙" w:eastAsia="Calibri" w:hAnsi="TH SarabunIT๙" w:cs="TH SarabunIT๙" w:hint="cs"/>
          <w:sz w:val="32"/>
          <w:szCs w:val="32"/>
          <w:cs/>
        </w:rPr>
        <w:t>๗</w:t>
      </w:r>
    </w:p>
    <w:p w14:paraId="7EE1E181" w14:textId="33F8F040" w:rsidR="0041622C" w:rsidRPr="00ED7CE1" w:rsidRDefault="00BC4644" w:rsidP="00BC4644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 xml:space="preserve">                 </w:t>
      </w:r>
      <w:bookmarkStart w:id="0" w:name="_GoBack"/>
      <w:bookmarkEnd w:id="0"/>
      <w:r>
        <w:rPr>
          <w:rFonts w:ascii="TH SarabunIT๙" w:hAnsi="TH SarabunIT๙" w:cs="TH SarabunIT๙" w:hint="cs"/>
          <w:sz w:val="32"/>
          <w:szCs w:val="32"/>
          <w:cs/>
        </w:rPr>
        <w:t xml:space="preserve">                                                </w:t>
      </w:r>
      <w:r w:rsidR="0041622C" w:rsidRPr="00ED7CE1">
        <w:rPr>
          <w:rFonts w:ascii="TH SarabunIT๙" w:hAnsi="TH SarabunIT๙" w:cs="TH SarabunIT๙"/>
          <w:sz w:val="32"/>
          <w:szCs w:val="32"/>
          <w:cs/>
        </w:rPr>
        <w:t>พันตำรวจเอก</w:t>
      </w:r>
      <w:r w:rsidR="003A3064">
        <w:rPr>
          <w:rFonts w:ascii="TH SarabunIT๙" w:hAnsi="TH SarabunIT๙" w:cs="TH SarabunIT๙" w:hint="cs"/>
          <w:sz w:val="32"/>
          <w:szCs w:val="32"/>
          <w:cs/>
        </w:rPr>
        <w:t xml:space="preserve">   </w:t>
      </w:r>
      <w:r>
        <w:rPr>
          <w:rFonts w:ascii="TH SarabunIT๙" w:hAnsi="TH SarabunIT๙" w:cs="TH SarabunIT๙"/>
          <w:noProof/>
          <w:sz w:val="32"/>
          <w:szCs w:val="32"/>
        </w:rPr>
        <w:drawing>
          <wp:inline distT="0" distB="0" distL="0" distR="0" wp14:anchorId="30D6F916" wp14:editId="421E8806">
            <wp:extent cx="1198099" cy="619125"/>
            <wp:effectExtent l="0" t="0" r="0" b="0"/>
            <wp:docPr id="1" name="รูปภาพ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can_20231202.pn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05667" cy="62303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41622C" w:rsidRPr="00ED7CE1">
        <w:rPr>
          <w:rFonts w:ascii="TH SarabunIT๙" w:hAnsi="TH SarabunIT๙" w:cs="TH SarabunIT๙"/>
          <w:noProof/>
          <w:sz w:val="32"/>
          <w:szCs w:val="32"/>
        </w:rPr>
        <w:t xml:space="preserve">    </w:t>
      </w:r>
    </w:p>
    <w:p w14:paraId="3A94FDB0" w14:textId="6457A9B5" w:rsidR="0041622C" w:rsidRPr="00ED7CE1" w:rsidRDefault="0041622C" w:rsidP="0041622C">
      <w:pPr>
        <w:spacing w:line="240" w:lineRule="auto"/>
        <w:jc w:val="thaiDistribute"/>
        <w:rPr>
          <w:rFonts w:ascii="TH SarabunIT๙" w:hAnsi="TH SarabunIT๙" w:cs="TH SarabunIT๙"/>
          <w:sz w:val="32"/>
          <w:szCs w:val="32"/>
        </w:rPr>
      </w:pPr>
      <w:r w:rsidRPr="00ED7CE1">
        <w:rPr>
          <w:rFonts w:ascii="TH SarabunIT๙" w:hAnsi="TH SarabunIT๙" w:cs="TH SarabunIT๙"/>
          <w:sz w:val="32"/>
          <w:szCs w:val="32"/>
        </w:rPr>
        <w:t xml:space="preserve">                                                                             (</w:t>
      </w:r>
      <w:r w:rsidR="00BC4644">
        <w:rPr>
          <w:rFonts w:ascii="TH SarabunIT๙" w:hAnsi="TH SarabunIT๙" w:cs="TH SarabunIT๙" w:hint="cs"/>
          <w:sz w:val="32"/>
          <w:szCs w:val="32"/>
          <w:cs/>
        </w:rPr>
        <w:t>รัฐพล เหลาพรม</w:t>
      </w:r>
      <w:r w:rsidRPr="00ED7CE1">
        <w:rPr>
          <w:rFonts w:ascii="TH SarabunIT๙" w:hAnsi="TH SarabunIT๙" w:cs="TH SarabunIT๙"/>
          <w:sz w:val="32"/>
          <w:szCs w:val="32"/>
          <w:cs/>
        </w:rPr>
        <w:t>)</w:t>
      </w:r>
      <w:r w:rsidRPr="00ED7CE1">
        <w:rPr>
          <w:rFonts w:ascii="TH SarabunIT๙" w:hAnsi="TH SarabunIT๙" w:cs="TH SarabunIT๙"/>
          <w:sz w:val="32"/>
          <w:szCs w:val="32"/>
        </w:rPr>
        <w:t xml:space="preserve"> </w:t>
      </w:r>
    </w:p>
    <w:p w14:paraId="1EB2BD88" w14:textId="7B03A74B" w:rsidR="00D11B3D" w:rsidRPr="00ED7CE1" w:rsidRDefault="0041622C" w:rsidP="0041622C">
      <w:pPr>
        <w:spacing w:after="0"/>
        <w:ind w:left="720" w:firstLine="720"/>
        <w:jc w:val="thaiDistribute"/>
        <w:rPr>
          <w:rFonts w:ascii="TH SarabunIT๙" w:hAnsi="TH SarabunIT๙" w:cs="TH SarabunIT๙"/>
          <w:sz w:val="32"/>
          <w:szCs w:val="32"/>
        </w:rPr>
      </w:pPr>
      <w:r w:rsidRPr="00ED7CE1">
        <w:rPr>
          <w:rFonts w:ascii="TH SarabunIT๙" w:hAnsi="TH SarabunIT๙" w:cs="TH SarabunIT๙"/>
          <w:sz w:val="32"/>
          <w:szCs w:val="32"/>
          <w:cs/>
        </w:rPr>
        <w:t xml:space="preserve">                                                  </w:t>
      </w:r>
      <w:r w:rsidR="00BC4644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Pr="00ED7CE1">
        <w:rPr>
          <w:rFonts w:ascii="TH SarabunIT๙" w:hAnsi="TH SarabunIT๙" w:cs="TH SarabunIT๙"/>
          <w:sz w:val="32"/>
          <w:szCs w:val="32"/>
          <w:cs/>
        </w:rPr>
        <w:t xml:space="preserve"> ผู้กำกับสถานีตำรวจภูธร</w:t>
      </w:r>
      <w:r w:rsidR="00BC4644">
        <w:rPr>
          <w:rFonts w:ascii="TH SarabunIT๙" w:hAnsi="TH SarabunIT๙" w:cs="TH SarabunIT๙" w:hint="cs"/>
          <w:sz w:val="32"/>
          <w:szCs w:val="32"/>
          <w:cs/>
        </w:rPr>
        <w:t>สีชมพู</w:t>
      </w:r>
      <w:r w:rsidR="000B7745" w:rsidRPr="00ED7CE1">
        <w:rPr>
          <w:rFonts w:ascii="TH SarabunIT๙" w:hAnsi="TH SarabunIT๙" w:cs="TH SarabunIT๙"/>
          <w:sz w:val="32"/>
          <w:szCs w:val="32"/>
          <w:cs/>
        </w:rPr>
        <w:t xml:space="preserve">  </w:t>
      </w:r>
    </w:p>
    <w:sectPr w:rsidR="00D11B3D" w:rsidRPr="00ED7CE1" w:rsidSect="00FF4842">
      <w:pgSz w:w="11909" w:h="16834" w:code="9"/>
      <w:pgMar w:top="1440" w:right="1136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rdia New">
    <w:altName w:val="Arial Unicode MS"/>
    <w:panose1 w:val="020B0304020202020204"/>
    <w:charset w:val="DE"/>
    <w:family w:val="roman"/>
    <w:notTrueType/>
    <w:pitch w:val="variable"/>
    <w:sig w:usb0="01000000" w:usb1="00000000" w:usb2="00000000" w:usb3="00000000" w:csb0="0001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ngsana New">
    <w:altName w:val="TH Baijam"/>
    <w:panose1 w:val="02020603050405020304"/>
    <w:charset w:val="DE"/>
    <w:family w:val="roman"/>
    <w:notTrueType/>
    <w:pitch w:val="variable"/>
    <w:sig w:usb0="01000000" w:usb1="00000000" w:usb2="00000000" w:usb3="00000000" w:csb0="00010000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H SarabunIT๙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savePreviewPicture/>
  <w:compat>
    <w:applyBreaking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37360"/>
    <w:rsid w:val="00055044"/>
    <w:rsid w:val="000B7745"/>
    <w:rsid w:val="001E0875"/>
    <w:rsid w:val="00246ED8"/>
    <w:rsid w:val="0039731B"/>
    <w:rsid w:val="003A3064"/>
    <w:rsid w:val="003E021A"/>
    <w:rsid w:val="0041622C"/>
    <w:rsid w:val="004D59E7"/>
    <w:rsid w:val="005301C8"/>
    <w:rsid w:val="005D3908"/>
    <w:rsid w:val="00614189"/>
    <w:rsid w:val="00637360"/>
    <w:rsid w:val="00675DED"/>
    <w:rsid w:val="00702FD0"/>
    <w:rsid w:val="0072313C"/>
    <w:rsid w:val="00743763"/>
    <w:rsid w:val="007725E2"/>
    <w:rsid w:val="00781E01"/>
    <w:rsid w:val="008335F5"/>
    <w:rsid w:val="00865850"/>
    <w:rsid w:val="008B4501"/>
    <w:rsid w:val="008E50AE"/>
    <w:rsid w:val="00940FB6"/>
    <w:rsid w:val="00A426AB"/>
    <w:rsid w:val="00A52040"/>
    <w:rsid w:val="00AA4320"/>
    <w:rsid w:val="00AE5730"/>
    <w:rsid w:val="00B220EA"/>
    <w:rsid w:val="00B7096D"/>
    <w:rsid w:val="00BA70FA"/>
    <w:rsid w:val="00BC4644"/>
    <w:rsid w:val="00C13723"/>
    <w:rsid w:val="00C26D15"/>
    <w:rsid w:val="00C46585"/>
    <w:rsid w:val="00C6343E"/>
    <w:rsid w:val="00C76191"/>
    <w:rsid w:val="00D11B3D"/>
    <w:rsid w:val="00DE40F8"/>
    <w:rsid w:val="00E160C1"/>
    <w:rsid w:val="00E4637E"/>
    <w:rsid w:val="00E507F4"/>
    <w:rsid w:val="00E822CA"/>
    <w:rsid w:val="00E9501D"/>
    <w:rsid w:val="00ED0F8B"/>
    <w:rsid w:val="00ED7CE1"/>
    <w:rsid w:val="00EF2B3D"/>
    <w:rsid w:val="00F02C5F"/>
    <w:rsid w:val="00FF48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A3FDBA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kern w:val="2"/>
        <w:sz w:val="22"/>
        <w:szCs w:val="28"/>
        <w:lang w:val="en-US" w:eastAsia="en-US" w:bidi="th-TH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02C5F"/>
    <w:pPr>
      <w:spacing w:after="0" w:line="240" w:lineRule="auto"/>
    </w:pPr>
    <w:rPr>
      <w:rFonts w:ascii="Tahoma" w:hAnsi="Tahoma" w:cs="Angsana New"/>
      <w:sz w:val="16"/>
      <w:szCs w:val="20"/>
    </w:rPr>
  </w:style>
  <w:style w:type="character" w:customStyle="1" w:styleId="a4">
    <w:name w:val="ข้อความบอลลูน อักขระ"/>
    <w:basedOn w:val="a0"/>
    <w:link w:val="a3"/>
    <w:uiPriority w:val="99"/>
    <w:semiHidden/>
    <w:rsid w:val="00F02C5F"/>
    <w:rPr>
      <w:rFonts w:ascii="Tahoma" w:hAnsi="Tahoma" w:cs="Angsana New"/>
      <w:sz w:val="16"/>
      <w:szCs w:val="20"/>
    </w:rPr>
  </w:style>
  <w:style w:type="paragraph" w:customStyle="1" w:styleId="BodyA">
    <w:name w:val="Body A"/>
    <w:rsid w:val="00F02C5F"/>
    <w:pPr>
      <w:spacing w:after="0" w:line="240" w:lineRule="auto"/>
    </w:pPr>
    <w:rPr>
      <w:rFonts w:ascii="Cordia New" w:eastAsia="Arial Unicode MS" w:hAnsi="Arial Unicode MS" w:cs="Arial Unicode MS"/>
      <w:color w:val="000000"/>
      <w:kern w:val="0"/>
      <w:sz w:val="28"/>
      <w:u w:color="000000"/>
      <w14:ligatures w14:val="non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kern w:val="2"/>
        <w:sz w:val="22"/>
        <w:szCs w:val="28"/>
        <w:lang w:val="en-US" w:eastAsia="en-US" w:bidi="th-TH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02C5F"/>
    <w:pPr>
      <w:spacing w:after="0" w:line="240" w:lineRule="auto"/>
    </w:pPr>
    <w:rPr>
      <w:rFonts w:ascii="Tahoma" w:hAnsi="Tahoma" w:cs="Angsana New"/>
      <w:sz w:val="16"/>
      <w:szCs w:val="20"/>
    </w:rPr>
  </w:style>
  <w:style w:type="character" w:customStyle="1" w:styleId="a4">
    <w:name w:val="ข้อความบอลลูน อักขระ"/>
    <w:basedOn w:val="a0"/>
    <w:link w:val="a3"/>
    <w:uiPriority w:val="99"/>
    <w:semiHidden/>
    <w:rsid w:val="00F02C5F"/>
    <w:rPr>
      <w:rFonts w:ascii="Tahoma" w:hAnsi="Tahoma" w:cs="Angsana New"/>
      <w:sz w:val="16"/>
      <w:szCs w:val="20"/>
    </w:rPr>
  </w:style>
  <w:style w:type="paragraph" w:customStyle="1" w:styleId="BodyA">
    <w:name w:val="Body A"/>
    <w:rsid w:val="00F02C5F"/>
    <w:pPr>
      <w:spacing w:after="0" w:line="240" w:lineRule="auto"/>
    </w:pPr>
    <w:rPr>
      <w:rFonts w:ascii="Cordia New" w:eastAsia="Arial Unicode MS" w:hAnsi="Arial Unicode MS" w:cs="Arial Unicode MS"/>
      <w:color w:val="000000"/>
      <w:kern w:val="0"/>
      <w:sz w:val="28"/>
      <w:u w:color="00000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8423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image" Target="media/image1.w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200</TotalTime>
  <Pages>1</Pages>
  <Words>311</Words>
  <Characters>1776</Characters>
  <Application>Microsoft Office Word</Application>
  <DocSecurity>0</DocSecurity>
  <Lines>14</Lines>
  <Paragraphs>4</Paragraphs>
  <ScaleCrop>false</ScaleCrop>
  <HeadingPairs>
    <vt:vector size="2" baseType="variant">
      <vt:variant>
        <vt:lpstr>ชื่อเรื่อง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มค.สภ.วาปีปทุม พ.ต.อ.ชินวัฒน์ ศรีสวัสดิ์,พ.ต.ท.สุนทร ประจักโก ร.ต.อ.ณรัณธรณ์ สุขเจริญกุล,ส.ต.อ.หญิงสุกัญญา พลเมือง</dc:creator>
  <cp:lastModifiedBy>ACER</cp:lastModifiedBy>
  <cp:revision>10</cp:revision>
  <cp:lastPrinted>2024-03-21T09:30:00Z</cp:lastPrinted>
  <dcterms:created xsi:type="dcterms:W3CDTF">2024-02-14T08:11:00Z</dcterms:created>
  <dcterms:modified xsi:type="dcterms:W3CDTF">2025-02-10T07:03:00Z</dcterms:modified>
</cp:coreProperties>
</file>